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F32909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8F5DE8" w:rsidRPr="008F5DE8">
        <w:rPr>
          <w:rFonts w:ascii="GHEA Grapalat" w:hAnsi="GHEA Grapalat"/>
          <w:b/>
          <w:sz w:val="20"/>
          <w:szCs w:val="20"/>
          <w:lang w:val="af-ZA"/>
        </w:rPr>
        <w:t>8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D0687">
        <w:rPr>
          <w:rFonts w:ascii="GHEA Grapalat" w:hAnsi="GHEA Grapalat"/>
          <w:sz w:val="20"/>
          <w:szCs w:val="20"/>
          <w:lang w:val="hy-AM"/>
        </w:rPr>
        <w:t>համակարգչային սարքավորումների և օժանդակ նյութերի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8F5DE8" w:rsidRPr="008F5DE8">
        <w:rPr>
          <w:rFonts w:ascii="GHEA Grapalat" w:hAnsi="GHEA Grapalat"/>
          <w:b/>
          <w:sz w:val="20"/>
          <w:szCs w:val="20"/>
          <w:lang w:val="af-ZA"/>
        </w:rPr>
        <w:t>8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8F5DE8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F5DE8" w:rsidRPr="008F5DE8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E8" w:rsidRPr="009D0687" w:rsidRDefault="008F5DE8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8F5DE8" w:rsidRPr="00852C7A" w:rsidRDefault="008F5DE8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E8" w:rsidRPr="008F5DE8" w:rsidRDefault="008F5DE8" w:rsidP="009D06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776C5">
              <w:rPr>
                <w:rFonts w:ascii="GHEA Grapalat" w:hAnsi="GHEA Grapalat"/>
                <w:sz w:val="20"/>
              </w:rPr>
              <w:t>«</w:t>
            </w:r>
            <w:r w:rsidRPr="00C5753F">
              <w:rPr>
                <w:rFonts w:ascii="GHEA Grapalat" w:hAnsi="GHEA Grapalat"/>
                <w:sz w:val="20"/>
                <w:lang w:val="af-ZA"/>
              </w:rPr>
              <w:t>ԻՔՍ-ԱՐԹ</w:t>
            </w:r>
            <w:r w:rsidRPr="00F776C5">
              <w:rPr>
                <w:rFonts w:ascii="GHEA Grapalat" w:hAnsi="GHEA Grapalat"/>
                <w:sz w:val="20"/>
              </w:rPr>
              <w:t>» ՍՊԸ</w:t>
            </w:r>
            <w:r w:rsidRPr="008F5DE8">
              <w:rPr>
                <w:rFonts w:ascii="GHEA Grapalat" w:hAnsi="GHEA Grapalat"/>
                <w:sz w:val="20"/>
              </w:rPr>
              <w:t xml:space="preserve"> </w:t>
            </w:r>
          </w:p>
          <w:p w:rsidR="008F5DE8" w:rsidRPr="009D0687" w:rsidRDefault="008F5DE8" w:rsidP="009D068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76C5">
              <w:rPr>
                <w:rFonts w:ascii="GHEA Grapalat" w:hAnsi="GHEA Grapalat"/>
                <w:sz w:val="20"/>
              </w:rPr>
              <w:t>«</w:t>
            </w:r>
            <w:r w:rsidRPr="00B06044">
              <w:rPr>
                <w:rFonts w:ascii="GHEA Grapalat" w:hAnsi="GHEA Grapalat"/>
                <w:sz w:val="20"/>
                <w:lang w:val="af-ZA"/>
              </w:rPr>
              <w:t>ՔՈՄՓ ՊՐՈ</w:t>
            </w:r>
            <w:r w:rsidRPr="00F776C5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E8" w:rsidRPr="008F5DE8" w:rsidRDefault="008F5DE8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F5DE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8F5DE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8F5DE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F5DE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8F5DE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8F5DE8" w:rsidRPr="00F32909" w:rsidRDefault="008F5DE8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F5DE8" w:rsidRPr="008F5DE8" w:rsidRDefault="008F5DE8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DE8">
              <w:rPr>
                <w:rFonts w:ascii="GHEA Grapalat" w:hAnsi="GHEA Grapalat"/>
                <w:sz w:val="20"/>
                <w:lang w:val="af-ZA"/>
              </w:rPr>
              <w:t>3-</w:t>
            </w:r>
            <w:r w:rsidRPr="008F5DE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F5D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5DE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F5DE8" w:rsidRPr="009D0687" w:rsidRDefault="008F5DE8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8F5DE8" w:rsidRPr="00F32909" w:rsidRDefault="008F5DE8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E8" w:rsidRPr="000D0C32" w:rsidRDefault="008F5DE8" w:rsidP="004341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2AAC">
              <w:rPr>
                <w:rFonts w:ascii="GHEA Grapalat" w:hAnsi="GHEA Grapalat"/>
                <w:sz w:val="20"/>
                <w:lang w:val="af-ZA"/>
              </w:rPr>
              <w:t>Գերազանցել է նախահաշվային արժեքը</w:t>
            </w:r>
          </w:p>
        </w:tc>
      </w:tr>
      <w:tr w:rsidR="009D0687" w:rsidRPr="008F5DE8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9D0687" w:rsidRPr="008F5DE8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4A5EAF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</w:rPr>
        <w:t>ԳԱԱ</w:t>
      </w:r>
      <w:r w:rsidR="004A5EAF">
        <w:rPr>
          <w:rFonts w:ascii="GHEA Grapalat" w:hAnsi="GHEA Grapalat"/>
          <w:b/>
          <w:sz w:val="20"/>
          <w:lang w:val="af-ZA"/>
        </w:rPr>
        <w:t>-ԳՀԱՊ</w:t>
      </w:r>
      <w:r w:rsidR="0087296C">
        <w:rPr>
          <w:rFonts w:ascii="GHEA Grapalat" w:hAnsi="GHEA Grapalat"/>
          <w:b/>
          <w:sz w:val="20"/>
          <w:lang w:val="af-ZA"/>
        </w:rPr>
        <w:t>ՁԲ-20</w:t>
      </w:r>
      <w:r w:rsidR="00F32909" w:rsidRPr="00F32909">
        <w:rPr>
          <w:rFonts w:ascii="GHEA Grapalat" w:hAnsi="GHEA Grapalat"/>
          <w:b/>
          <w:sz w:val="20"/>
          <w:lang w:val="af-ZA"/>
        </w:rPr>
        <w:t>/</w:t>
      </w:r>
      <w:r w:rsidR="008F5DE8">
        <w:rPr>
          <w:rFonts w:ascii="GHEA Grapalat" w:hAnsi="GHEA Grapalat"/>
          <w:b/>
          <w:sz w:val="20"/>
          <w:lang w:val="ru-RU"/>
        </w:rPr>
        <w:t>8</w:t>
      </w:r>
      <w:bookmarkStart w:id="0" w:name="_GoBack"/>
      <w:bookmarkEnd w:id="0"/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9D0687">
        <w:rPr>
          <w:rFonts w:ascii="GHEA Grapalat" w:hAnsi="GHEA Grapalat" w:cs="Sylfaen"/>
          <w:sz w:val="20"/>
          <w:lang w:val="hy-AM"/>
        </w:rPr>
        <w:t>Արմեն Պետրոսյանին</w:t>
      </w:r>
      <w:r w:rsidRPr="00F32909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8F5DE8"/>
    <w:rsid w:val="009D0687"/>
    <w:rsid w:val="00B04545"/>
    <w:rsid w:val="00B53358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sc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petrosyan</cp:lastModifiedBy>
  <cp:revision>10</cp:revision>
  <dcterms:created xsi:type="dcterms:W3CDTF">2018-12-13T10:19:00Z</dcterms:created>
  <dcterms:modified xsi:type="dcterms:W3CDTF">2020-09-30T09:17:00Z</dcterms:modified>
</cp:coreProperties>
</file>